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C017" w14:textId="74BDFD14" w:rsidR="3188A74B" w:rsidRDefault="008B34EB" w:rsidP="33777C4F">
      <w:pPr>
        <w:pStyle w:val="Heading1"/>
        <w:spacing w:before="0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>Landowner Letter of Support</w:t>
      </w:r>
      <w:r w:rsidR="3188A74B" w:rsidRPr="33777C4F">
        <w:rPr>
          <w:rFonts w:asciiTheme="minorHAnsi" w:eastAsiaTheme="minorEastAsia" w:hAnsiTheme="minorHAnsi" w:cstheme="minorBidi"/>
          <w:b/>
          <w:bCs/>
        </w:rPr>
        <w:t xml:space="preserve"> Template</w:t>
      </w:r>
    </w:p>
    <w:p w14:paraId="73FC1AF2" w14:textId="77777777" w:rsidR="004D1C28" w:rsidRPr="00CA243E" w:rsidRDefault="004D1C28" w:rsidP="00471971">
      <w:pPr>
        <w:spacing w:after="0"/>
        <w:rPr>
          <w:sz w:val="24"/>
          <w:szCs w:val="24"/>
        </w:rPr>
      </w:pPr>
    </w:p>
    <w:p w14:paraId="3D740A20" w14:textId="7201E09E" w:rsidR="000625C4" w:rsidRPr="000625C4" w:rsidRDefault="3188A74B" w:rsidP="000625C4">
      <w:pPr>
        <w:spacing w:after="0"/>
        <w:rPr>
          <w:rFonts w:eastAsiaTheme="minorEastAsia"/>
          <w:color w:val="C00000"/>
          <w:sz w:val="24"/>
          <w:szCs w:val="24"/>
        </w:rPr>
      </w:pPr>
      <w:r w:rsidRPr="00CA243E">
        <w:rPr>
          <w:rFonts w:eastAsiaTheme="minorEastAsia"/>
          <w:b/>
          <w:bCs/>
          <w:color w:val="C00000"/>
          <w:sz w:val="24"/>
          <w:szCs w:val="24"/>
        </w:rPr>
        <w:t>Instructions:</w:t>
      </w:r>
      <w:r w:rsidR="00283CD6" w:rsidRPr="00CA243E">
        <w:rPr>
          <w:rFonts w:eastAsiaTheme="minorEastAsia"/>
          <w:color w:val="C00000"/>
          <w:sz w:val="24"/>
          <w:szCs w:val="24"/>
        </w:rPr>
        <w:t xml:space="preserve"> </w:t>
      </w:r>
      <w:r w:rsidRPr="00CA243E">
        <w:rPr>
          <w:rFonts w:eastAsiaTheme="minorEastAsia"/>
          <w:color w:val="C00000"/>
          <w:sz w:val="24"/>
          <w:szCs w:val="24"/>
        </w:rPr>
        <w:t xml:space="preserve">This template is available to </w:t>
      </w:r>
      <w:r w:rsidR="3647E12F" w:rsidRPr="00CA243E">
        <w:rPr>
          <w:rFonts w:eastAsiaTheme="minorEastAsia"/>
          <w:color w:val="C00000"/>
          <w:sz w:val="24"/>
          <w:szCs w:val="24"/>
        </w:rPr>
        <w:t xml:space="preserve">help </w:t>
      </w:r>
      <w:r w:rsidRPr="00CA243E">
        <w:rPr>
          <w:rFonts w:eastAsiaTheme="minorEastAsia"/>
          <w:color w:val="C00000"/>
          <w:sz w:val="24"/>
          <w:szCs w:val="24"/>
        </w:rPr>
        <w:t xml:space="preserve">Applicants to </w:t>
      </w:r>
      <w:r w:rsidR="00EE1640" w:rsidRPr="00CA243E">
        <w:rPr>
          <w:rFonts w:eastAsiaTheme="minorEastAsia"/>
          <w:color w:val="C00000"/>
          <w:sz w:val="24"/>
          <w:szCs w:val="24"/>
        </w:rPr>
        <w:t>the Tribal Capacity Building Pilot Program</w:t>
      </w:r>
      <w:r w:rsidRPr="00CA243E">
        <w:rPr>
          <w:rFonts w:eastAsiaTheme="minorEastAsia"/>
          <w:color w:val="C00000"/>
          <w:sz w:val="24"/>
          <w:szCs w:val="24"/>
        </w:rPr>
        <w:t xml:space="preserve"> develop their </w:t>
      </w:r>
      <w:r w:rsidR="008B34EB">
        <w:rPr>
          <w:rFonts w:eastAsiaTheme="minorEastAsia"/>
          <w:color w:val="C00000"/>
          <w:sz w:val="24"/>
          <w:szCs w:val="24"/>
        </w:rPr>
        <w:t xml:space="preserve">Landowner </w:t>
      </w:r>
      <w:r w:rsidRPr="00CA243E">
        <w:rPr>
          <w:rFonts w:eastAsiaTheme="minorEastAsia"/>
          <w:color w:val="C00000"/>
          <w:sz w:val="24"/>
          <w:szCs w:val="24"/>
        </w:rPr>
        <w:t xml:space="preserve">Letter of </w:t>
      </w:r>
      <w:r w:rsidR="008B34EB">
        <w:rPr>
          <w:rFonts w:eastAsiaTheme="minorEastAsia"/>
          <w:color w:val="C00000"/>
          <w:sz w:val="24"/>
          <w:szCs w:val="24"/>
        </w:rPr>
        <w:t>Support, if applicable</w:t>
      </w:r>
      <w:r w:rsidR="000625C4">
        <w:rPr>
          <w:rFonts w:eastAsiaTheme="minorEastAsia"/>
          <w:color w:val="C00000"/>
          <w:sz w:val="24"/>
          <w:szCs w:val="24"/>
        </w:rPr>
        <w:t xml:space="preserve">. </w:t>
      </w:r>
      <w:r w:rsidR="000625C4" w:rsidRPr="000625C4">
        <w:rPr>
          <w:rFonts w:eastAsiaTheme="minorEastAsia"/>
          <w:color w:val="C00000"/>
          <w:sz w:val="24"/>
          <w:szCs w:val="24"/>
        </w:rPr>
        <w:t>Program activities must be located within the boundaries of the State of California and may apply funds towards activities involving, but not limited to, the following:</w:t>
      </w:r>
    </w:p>
    <w:p w14:paraId="27B54A17" w14:textId="77777777" w:rsidR="000625C4" w:rsidRPr="000625C4" w:rsidRDefault="000625C4" w:rsidP="000625C4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C00000"/>
          <w:sz w:val="24"/>
          <w:szCs w:val="24"/>
        </w:rPr>
      </w:pPr>
      <w:r w:rsidRPr="000625C4">
        <w:rPr>
          <w:rFonts w:eastAsiaTheme="minorEastAsia"/>
          <w:color w:val="C00000"/>
          <w:sz w:val="24"/>
          <w:szCs w:val="24"/>
        </w:rPr>
        <w:t>Tribally owned lands, building, or facilities</w:t>
      </w:r>
    </w:p>
    <w:p w14:paraId="70E80D60" w14:textId="77777777" w:rsidR="000625C4" w:rsidRPr="000625C4" w:rsidRDefault="000625C4" w:rsidP="000625C4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C00000"/>
          <w:sz w:val="24"/>
          <w:szCs w:val="24"/>
        </w:rPr>
      </w:pPr>
      <w:r w:rsidRPr="000625C4">
        <w:rPr>
          <w:rFonts w:eastAsiaTheme="minorEastAsia"/>
          <w:color w:val="C00000"/>
          <w:sz w:val="24"/>
          <w:szCs w:val="24"/>
        </w:rPr>
        <w:t>Lands over which a tribe exercises jurisdiction, or lands that the Bureau of Indian Affairs holds in trust for tribes</w:t>
      </w:r>
    </w:p>
    <w:p w14:paraId="1155FE7C" w14:textId="77777777" w:rsidR="000625C4" w:rsidRPr="000625C4" w:rsidRDefault="000625C4" w:rsidP="000625C4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C00000"/>
          <w:sz w:val="24"/>
          <w:szCs w:val="24"/>
        </w:rPr>
      </w:pPr>
      <w:r w:rsidRPr="000625C4">
        <w:rPr>
          <w:rFonts w:eastAsiaTheme="minorEastAsia"/>
          <w:color w:val="C00000"/>
          <w:sz w:val="24"/>
          <w:szCs w:val="24"/>
        </w:rPr>
        <w:t>Public domain allotments</w:t>
      </w:r>
    </w:p>
    <w:p w14:paraId="2B109006" w14:textId="77777777" w:rsidR="000625C4" w:rsidRPr="000625C4" w:rsidRDefault="000625C4" w:rsidP="000625C4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C00000"/>
          <w:sz w:val="24"/>
          <w:szCs w:val="24"/>
        </w:rPr>
      </w:pPr>
      <w:r w:rsidRPr="000625C4">
        <w:rPr>
          <w:rFonts w:eastAsiaTheme="minorEastAsia"/>
          <w:color w:val="C00000"/>
          <w:sz w:val="24"/>
          <w:szCs w:val="24"/>
        </w:rPr>
        <w:t>Lands managed for the benefit of tribes through conservation easements, lease agreements, co-management agreements, or partnership agreements</w:t>
      </w:r>
    </w:p>
    <w:p w14:paraId="0ECB2C5B" w14:textId="3571F9C4" w:rsidR="000625C4" w:rsidRPr="000625C4" w:rsidRDefault="000625C4" w:rsidP="000625C4">
      <w:pPr>
        <w:pStyle w:val="ListParagraph"/>
        <w:numPr>
          <w:ilvl w:val="0"/>
          <w:numId w:val="2"/>
        </w:numPr>
        <w:spacing w:after="0"/>
        <w:rPr>
          <w:rFonts w:eastAsiaTheme="minorEastAsia"/>
          <w:color w:val="C00000"/>
          <w:sz w:val="24"/>
          <w:szCs w:val="24"/>
        </w:rPr>
      </w:pPr>
      <w:r w:rsidRPr="000625C4">
        <w:rPr>
          <w:rFonts w:eastAsiaTheme="minorEastAsia"/>
          <w:color w:val="C00000"/>
          <w:sz w:val="24"/>
          <w:szCs w:val="24"/>
        </w:rPr>
        <w:t>Lands that hold cultural relevance or are used for culturally relevant activities (e.g., lands used for prescribed or ceremonial burning)</w:t>
      </w:r>
    </w:p>
    <w:p w14:paraId="0395308A" w14:textId="036C6E2F" w:rsidR="00CA243E" w:rsidRDefault="002C7A9B" w:rsidP="005F7479">
      <w:pPr>
        <w:spacing w:after="0"/>
        <w:rPr>
          <w:rFonts w:eastAsiaTheme="minorEastAsia"/>
          <w:color w:val="C00000"/>
          <w:sz w:val="24"/>
          <w:szCs w:val="24"/>
        </w:rPr>
      </w:pPr>
      <w:r>
        <w:rPr>
          <w:rFonts w:eastAsiaTheme="minorEastAsia"/>
          <w:color w:val="C00000"/>
          <w:sz w:val="24"/>
          <w:szCs w:val="24"/>
        </w:rPr>
        <w:t>Tribes must</w:t>
      </w:r>
      <w:r w:rsidR="004D1E12" w:rsidRPr="004D1E12">
        <w:rPr>
          <w:rFonts w:eastAsiaTheme="minorEastAsia"/>
          <w:color w:val="C00000"/>
          <w:sz w:val="24"/>
          <w:szCs w:val="24"/>
        </w:rPr>
        <w:t xml:space="preserve"> provide a map that follows the above requirements and clearly indicates the project area the tribe intends to conduct program activities on</w:t>
      </w:r>
      <w:r>
        <w:rPr>
          <w:rFonts w:eastAsiaTheme="minorEastAsia"/>
          <w:color w:val="C00000"/>
          <w:sz w:val="24"/>
          <w:szCs w:val="24"/>
        </w:rPr>
        <w:t xml:space="preserve">. </w:t>
      </w:r>
      <w:r w:rsidR="004D1E12" w:rsidRPr="00B57514">
        <w:rPr>
          <w:rFonts w:eastAsiaTheme="minorEastAsia"/>
          <w:b/>
          <w:bCs/>
          <w:color w:val="C00000"/>
          <w:sz w:val="24"/>
          <w:szCs w:val="24"/>
        </w:rPr>
        <w:t>If any part of the project area is not under the jurisdiction or ownership of the tribe, the tribe must provide a letter of support from the land ownership entity demonstrating consent to the tribe’s proposed activities</w:t>
      </w:r>
      <w:r w:rsidR="00910F92" w:rsidRPr="00B57514">
        <w:rPr>
          <w:rFonts w:eastAsiaTheme="minorEastAsia"/>
          <w:b/>
          <w:bCs/>
          <w:color w:val="C00000"/>
          <w:sz w:val="24"/>
          <w:szCs w:val="24"/>
        </w:rPr>
        <w:t>,</w:t>
      </w:r>
      <w:r w:rsidR="004D1E12" w:rsidRPr="00B57514">
        <w:rPr>
          <w:rFonts w:eastAsiaTheme="minorEastAsia"/>
          <w:b/>
          <w:bCs/>
          <w:color w:val="C00000"/>
          <w:sz w:val="24"/>
          <w:szCs w:val="24"/>
        </w:rPr>
        <w:t xml:space="preserve"> </w:t>
      </w:r>
      <w:r w:rsidR="00910F92" w:rsidRPr="00B57514">
        <w:rPr>
          <w:rFonts w:eastAsiaTheme="minorEastAsia"/>
          <w:b/>
          <w:bCs/>
          <w:color w:val="C00000"/>
          <w:sz w:val="24"/>
          <w:szCs w:val="24"/>
        </w:rPr>
        <w:t>i</w:t>
      </w:r>
      <w:r w:rsidR="004D1E12" w:rsidRPr="00B57514">
        <w:rPr>
          <w:rFonts w:eastAsiaTheme="minorEastAsia"/>
          <w:b/>
          <w:bCs/>
          <w:color w:val="C00000"/>
          <w:sz w:val="24"/>
          <w:szCs w:val="24"/>
        </w:rPr>
        <w:t>f applicable</w:t>
      </w:r>
      <w:r w:rsidR="00910F92" w:rsidRPr="00B57514">
        <w:rPr>
          <w:rFonts w:eastAsiaTheme="minorEastAsia"/>
          <w:b/>
          <w:bCs/>
          <w:color w:val="C00000"/>
          <w:sz w:val="24"/>
          <w:szCs w:val="24"/>
        </w:rPr>
        <w:t>.</w:t>
      </w:r>
      <w:r w:rsidR="00910F92">
        <w:rPr>
          <w:rFonts w:eastAsiaTheme="minorEastAsia"/>
          <w:color w:val="C00000"/>
          <w:sz w:val="24"/>
          <w:szCs w:val="24"/>
        </w:rPr>
        <w:t xml:space="preserve"> </w:t>
      </w:r>
      <w:r w:rsidR="3188A74B" w:rsidRPr="00CA243E">
        <w:rPr>
          <w:rFonts w:eastAsiaTheme="minorEastAsia"/>
          <w:color w:val="C00000"/>
          <w:sz w:val="24"/>
          <w:szCs w:val="24"/>
        </w:rPr>
        <w:t>Applicants can adapt this format however they see fit or follow a different format.</w:t>
      </w:r>
    </w:p>
    <w:p w14:paraId="590530F8" w14:textId="3734871E" w:rsidR="005F7479" w:rsidRPr="005F7479" w:rsidRDefault="00DB1D23" w:rsidP="005F7479">
      <w:pPr>
        <w:spacing w:after="0"/>
        <w:rPr>
          <w:rFonts w:eastAsiaTheme="minorEastAsia"/>
          <w:color w:val="C00000"/>
          <w:sz w:val="24"/>
          <w:szCs w:val="24"/>
        </w:rPr>
      </w:pPr>
      <w:r>
        <w:rPr>
          <w:rFonts w:eastAsiaTheme="minorEastAsia"/>
          <w:color w:val="C00000"/>
          <w:sz w:val="24"/>
          <w:szCs w:val="24"/>
        </w:rPr>
        <w:pict w14:anchorId="75304863">
          <v:rect id="_x0000_i1025" style="width:0;height:1.5pt" o:hralign="center" o:hrstd="t" o:hr="t" fillcolor="#a0a0a0" stroked="f"/>
        </w:pict>
      </w:r>
    </w:p>
    <w:p w14:paraId="73136B40" w14:textId="77777777" w:rsidR="005F7479" w:rsidRDefault="005F7479" w:rsidP="00CE55A8">
      <w:pPr>
        <w:spacing w:after="0"/>
        <w:rPr>
          <w:rFonts w:eastAsiaTheme="minorEastAsia"/>
          <w:b/>
          <w:bCs/>
          <w:sz w:val="24"/>
          <w:szCs w:val="24"/>
        </w:rPr>
      </w:pPr>
    </w:p>
    <w:p w14:paraId="2C078E63" w14:textId="5855EA89" w:rsidR="00AC6B32" w:rsidRPr="00CA243E" w:rsidRDefault="04A7A67A" w:rsidP="14D15417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[INSERT LETTERHEAD]</w:t>
      </w:r>
    </w:p>
    <w:p w14:paraId="13E4F811" w14:textId="7CE794A8" w:rsidR="04A7A67A" w:rsidRPr="00CA243E" w:rsidRDefault="04A7A67A" w:rsidP="5DCCB069">
      <w:pPr>
        <w:spacing w:after="0"/>
        <w:jc w:val="center"/>
        <w:rPr>
          <w:rFonts w:eastAsiaTheme="minorEastAsia"/>
          <w:sz w:val="24"/>
          <w:szCs w:val="24"/>
        </w:rPr>
      </w:pPr>
    </w:p>
    <w:p w14:paraId="4C9AAC72" w14:textId="28AC41A0" w:rsidR="04A7A67A" w:rsidRPr="00CA243E" w:rsidRDefault="04A7A67A" w:rsidP="5DCCB069">
      <w:pPr>
        <w:spacing w:after="0"/>
        <w:jc w:val="center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[DATE]</w:t>
      </w:r>
    </w:p>
    <w:p w14:paraId="7299C2DE" w14:textId="3C29E060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698CA2C9" w14:textId="52BE1FA6" w:rsidR="04A7A67A" w:rsidRPr="00CA243E" w:rsidRDefault="00EE6EE8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 xml:space="preserve">Tribal Capacity Building Pilot </w:t>
      </w:r>
      <w:r w:rsidR="04A7A67A" w:rsidRPr="00CA243E">
        <w:rPr>
          <w:rFonts w:eastAsiaTheme="minorEastAsia"/>
          <w:sz w:val="24"/>
          <w:szCs w:val="24"/>
        </w:rPr>
        <w:t>Program</w:t>
      </w:r>
    </w:p>
    <w:p w14:paraId="4D92BD74" w14:textId="257EE0F8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California Strategic Growth Council</w:t>
      </w:r>
    </w:p>
    <w:p w14:paraId="379AF384" w14:textId="32B76FBC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1400 Tenth Street</w:t>
      </w:r>
    </w:p>
    <w:p w14:paraId="4782A87A" w14:textId="4A36E51E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Sacramento, CA 95814</w:t>
      </w:r>
    </w:p>
    <w:p w14:paraId="7F74FD1A" w14:textId="426CD260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47AB6E3E" w14:textId="7B966AAB" w:rsidR="04A7A67A" w:rsidRPr="00CA243E" w:rsidRDefault="04A7A67A" w:rsidP="5DCCB069">
      <w:pPr>
        <w:spacing w:after="0"/>
        <w:ind w:left="720" w:hanging="72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 xml:space="preserve">Re: </w:t>
      </w:r>
      <w:r w:rsidRPr="00CA243E">
        <w:rPr>
          <w:sz w:val="24"/>
          <w:szCs w:val="24"/>
        </w:rPr>
        <w:tab/>
      </w:r>
      <w:r w:rsidR="00EA0835">
        <w:rPr>
          <w:sz w:val="24"/>
          <w:szCs w:val="24"/>
        </w:rPr>
        <w:t xml:space="preserve">Landowner </w:t>
      </w:r>
      <w:r w:rsidR="00EA0835">
        <w:rPr>
          <w:rFonts w:eastAsiaTheme="minorEastAsia"/>
          <w:sz w:val="24"/>
          <w:szCs w:val="24"/>
        </w:rPr>
        <w:t>l</w:t>
      </w:r>
      <w:r w:rsidRPr="00CA243E">
        <w:rPr>
          <w:rFonts w:eastAsiaTheme="minorEastAsia"/>
          <w:sz w:val="24"/>
          <w:szCs w:val="24"/>
        </w:rPr>
        <w:t xml:space="preserve">etter of </w:t>
      </w:r>
      <w:r w:rsidR="00EA0835">
        <w:rPr>
          <w:rFonts w:eastAsiaTheme="minorEastAsia"/>
          <w:sz w:val="24"/>
          <w:szCs w:val="24"/>
        </w:rPr>
        <w:t>support</w:t>
      </w:r>
      <w:r w:rsidRPr="00CA243E">
        <w:rPr>
          <w:rFonts w:eastAsiaTheme="minorEastAsia"/>
          <w:sz w:val="24"/>
          <w:szCs w:val="24"/>
        </w:rPr>
        <w:t xml:space="preserve"> </w:t>
      </w:r>
      <w:r w:rsidR="00BE2435">
        <w:rPr>
          <w:rFonts w:eastAsiaTheme="minorEastAsia"/>
          <w:sz w:val="24"/>
          <w:szCs w:val="24"/>
        </w:rPr>
        <w:t>for</w:t>
      </w:r>
      <w:r w:rsidRPr="00CA243E">
        <w:rPr>
          <w:rFonts w:eastAsiaTheme="minorEastAsia"/>
          <w:sz w:val="24"/>
          <w:szCs w:val="24"/>
        </w:rPr>
        <w:t xml:space="preserve"> </w:t>
      </w:r>
      <w:r w:rsidRPr="00CA243E">
        <w:rPr>
          <w:rFonts w:eastAsiaTheme="minorEastAsia"/>
          <w:b/>
          <w:bCs/>
          <w:sz w:val="24"/>
          <w:szCs w:val="24"/>
        </w:rPr>
        <w:t>[INSERT TRIBE</w:t>
      </w:r>
      <w:r w:rsidR="00CB0FE0" w:rsidRPr="00CA243E">
        <w:rPr>
          <w:rFonts w:eastAsiaTheme="minorEastAsia"/>
          <w:b/>
          <w:bCs/>
          <w:sz w:val="24"/>
          <w:szCs w:val="24"/>
        </w:rPr>
        <w:t xml:space="preserve"> </w:t>
      </w:r>
      <w:r w:rsidRPr="00CA243E">
        <w:rPr>
          <w:rFonts w:eastAsiaTheme="minorEastAsia"/>
          <w:b/>
          <w:bCs/>
          <w:sz w:val="24"/>
          <w:szCs w:val="24"/>
        </w:rPr>
        <w:t>NAME]</w:t>
      </w:r>
      <w:r w:rsidR="00BE2435">
        <w:rPr>
          <w:rFonts w:eastAsiaTheme="minorEastAsia"/>
          <w:b/>
          <w:bCs/>
          <w:sz w:val="24"/>
          <w:szCs w:val="24"/>
        </w:rPr>
        <w:t>’s</w:t>
      </w:r>
      <w:r w:rsidRPr="00CA243E">
        <w:rPr>
          <w:rFonts w:eastAsiaTheme="minorEastAsia"/>
          <w:sz w:val="24"/>
          <w:szCs w:val="24"/>
        </w:rPr>
        <w:t xml:space="preserve"> </w:t>
      </w:r>
      <w:r w:rsidR="00CB0FE0" w:rsidRPr="00CA243E">
        <w:rPr>
          <w:rFonts w:eastAsiaTheme="minorEastAsia"/>
          <w:sz w:val="24"/>
          <w:szCs w:val="24"/>
        </w:rPr>
        <w:t>Tribal Capacity Building Pilot Program</w:t>
      </w:r>
      <w:r w:rsidRPr="00CA243E">
        <w:rPr>
          <w:rFonts w:eastAsiaTheme="minorEastAsia"/>
          <w:sz w:val="24"/>
          <w:szCs w:val="24"/>
        </w:rPr>
        <w:t xml:space="preserve"> application</w:t>
      </w:r>
    </w:p>
    <w:p w14:paraId="0B67192C" w14:textId="446A8715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704F5DE8" w14:textId="56CAA0B2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Dear</w:t>
      </w:r>
      <w:r w:rsidR="357D0AD1" w:rsidRPr="00CA243E">
        <w:rPr>
          <w:rFonts w:eastAsiaTheme="minorEastAsia"/>
          <w:sz w:val="24"/>
          <w:szCs w:val="24"/>
        </w:rPr>
        <w:t xml:space="preserve"> SGC Staff</w:t>
      </w:r>
      <w:r w:rsidR="00CB50E6" w:rsidRPr="00CA243E">
        <w:rPr>
          <w:rFonts w:eastAsiaTheme="minorEastAsia"/>
          <w:sz w:val="24"/>
          <w:szCs w:val="24"/>
        </w:rPr>
        <w:t>,</w:t>
      </w:r>
      <w:r w:rsidRPr="00CA243E">
        <w:rPr>
          <w:rFonts w:eastAsiaTheme="minorEastAsia"/>
          <w:sz w:val="24"/>
          <w:szCs w:val="24"/>
        </w:rPr>
        <w:t xml:space="preserve"> </w:t>
      </w:r>
    </w:p>
    <w:p w14:paraId="5CB617F3" w14:textId="23BAB19A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</w:p>
    <w:p w14:paraId="33D91C11" w14:textId="586116DF" w:rsidR="04A7A67A" w:rsidRPr="00CA243E" w:rsidRDefault="000819DC" w:rsidP="5DCCB069">
      <w:pPr>
        <w:spacing w:after="0"/>
        <w:rPr>
          <w:rFonts w:eastAsiaTheme="minorEastAsia"/>
          <w:sz w:val="24"/>
          <w:szCs w:val="24"/>
        </w:rPr>
      </w:pPr>
      <w:r w:rsidRPr="000819DC">
        <w:rPr>
          <w:rFonts w:eastAsiaTheme="minorEastAsia"/>
          <w:sz w:val="24"/>
          <w:szCs w:val="24"/>
        </w:rPr>
        <w:t xml:space="preserve">This letter confirms that I am the </w:t>
      </w:r>
      <w:r w:rsidR="00F61F46">
        <w:rPr>
          <w:rFonts w:eastAsiaTheme="minorEastAsia"/>
          <w:sz w:val="24"/>
          <w:szCs w:val="24"/>
        </w:rPr>
        <w:t>land/</w:t>
      </w:r>
      <w:r w:rsidRPr="000819DC">
        <w:rPr>
          <w:rFonts w:eastAsiaTheme="minorEastAsia"/>
          <w:sz w:val="24"/>
          <w:szCs w:val="24"/>
        </w:rPr>
        <w:t xml:space="preserve">property owner of </w:t>
      </w:r>
      <w:r w:rsidR="00DD24D1" w:rsidRPr="00DD24D1">
        <w:rPr>
          <w:rFonts w:eastAsiaTheme="minorEastAsia"/>
          <w:b/>
          <w:bCs/>
          <w:sz w:val="24"/>
          <w:szCs w:val="24"/>
        </w:rPr>
        <w:t>[INSERT LANDOWNER ADDRESS</w:t>
      </w:r>
      <w:r w:rsidRPr="00DD24D1">
        <w:rPr>
          <w:rFonts w:eastAsiaTheme="minorEastAsia"/>
          <w:b/>
          <w:bCs/>
          <w:sz w:val="24"/>
          <w:szCs w:val="24"/>
        </w:rPr>
        <w:t>]</w:t>
      </w:r>
      <w:r w:rsidRPr="000819DC">
        <w:rPr>
          <w:rFonts w:eastAsiaTheme="minorEastAsia"/>
          <w:sz w:val="24"/>
          <w:szCs w:val="24"/>
        </w:rPr>
        <w:t xml:space="preserve"> where the </w:t>
      </w:r>
      <w:r w:rsidR="007928CA">
        <w:rPr>
          <w:rFonts w:eastAsiaTheme="minorEastAsia"/>
          <w:sz w:val="24"/>
          <w:szCs w:val="24"/>
        </w:rPr>
        <w:t>Tribal Capacity Building Pilot Program</w:t>
      </w:r>
      <w:r w:rsidR="00FB27A1">
        <w:rPr>
          <w:rFonts w:eastAsiaTheme="minorEastAsia"/>
          <w:sz w:val="24"/>
          <w:szCs w:val="24"/>
        </w:rPr>
        <w:t xml:space="preserve"> project</w:t>
      </w:r>
      <w:r w:rsidR="007928CA">
        <w:rPr>
          <w:rFonts w:eastAsiaTheme="minorEastAsia"/>
          <w:sz w:val="24"/>
          <w:szCs w:val="24"/>
        </w:rPr>
        <w:t xml:space="preserve"> activities</w:t>
      </w:r>
      <w:r w:rsidRPr="000819DC">
        <w:rPr>
          <w:rFonts w:eastAsiaTheme="minorEastAsia"/>
          <w:sz w:val="24"/>
          <w:szCs w:val="24"/>
        </w:rPr>
        <w:t xml:space="preserve"> will take place and I have given </w:t>
      </w:r>
      <w:r w:rsidRPr="007928CA">
        <w:rPr>
          <w:rFonts w:eastAsiaTheme="minorEastAsia"/>
          <w:b/>
          <w:bCs/>
          <w:sz w:val="24"/>
          <w:szCs w:val="24"/>
        </w:rPr>
        <w:t>[</w:t>
      </w:r>
      <w:r w:rsidR="007928CA" w:rsidRPr="007928CA">
        <w:rPr>
          <w:rFonts w:eastAsiaTheme="minorEastAsia"/>
          <w:b/>
          <w:bCs/>
          <w:sz w:val="24"/>
          <w:szCs w:val="24"/>
        </w:rPr>
        <w:t>INSERT TRIBE’S NAME</w:t>
      </w:r>
      <w:r w:rsidRPr="007928CA">
        <w:rPr>
          <w:rFonts w:eastAsiaTheme="minorEastAsia"/>
          <w:b/>
          <w:bCs/>
          <w:sz w:val="24"/>
          <w:szCs w:val="24"/>
        </w:rPr>
        <w:t>]</w:t>
      </w:r>
      <w:r w:rsidRPr="000819DC">
        <w:rPr>
          <w:rFonts w:eastAsiaTheme="minorEastAsia"/>
          <w:sz w:val="24"/>
          <w:szCs w:val="24"/>
        </w:rPr>
        <w:t xml:space="preserve"> permission to utilize my </w:t>
      </w:r>
      <w:r w:rsidR="00FB27A1">
        <w:rPr>
          <w:rFonts w:eastAsiaTheme="minorEastAsia"/>
          <w:sz w:val="24"/>
          <w:szCs w:val="24"/>
        </w:rPr>
        <w:t>land/</w:t>
      </w:r>
      <w:r w:rsidRPr="000819DC">
        <w:rPr>
          <w:rFonts w:eastAsiaTheme="minorEastAsia"/>
          <w:sz w:val="24"/>
          <w:szCs w:val="24"/>
        </w:rPr>
        <w:t>property for this project</w:t>
      </w:r>
      <w:r w:rsidR="009A4C03">
        <w:rPr>
          <w:rFonts w:eastAsiaTheme="minorEastAsia"/>
          <w:sz w:val="24"/>
          <w:szCs w:val="24"/>
        </w:rPr>
        <w:t xml:space="preserve"> throughout the </w:t>
      </w:r>
      <w:r w:rsidR="00E31554">
        <w:rPr>
          <w:rFonts w:eastAsiaTheme="minorEastAsia"/>
          <w:sz w:val="24"/>
          <w:szCs w:val="24"/>
        </w:rPr>
        <w:t xml:space="preserve">entirety of the </w:t>
      </w:r>
      <w:r w:rsidR="00781E1F">
        <w:rPr>
          <w:rFonts w:eastAsiaTheme="minorEastAsia"/>
          <w:sz w:val="24"/>
          <w:szCs w:val="24"/>
        </w:rPr>
        <w:t xml:space="preserve">Tribal Capacity Building Pilot Program’s </w:t>
      </w:r>
      <w:r w:rsidR="00E31554">
        <w:rPr>
          <w:rFonts w:eastAsiaTheme="minorEastAsia"/>
          <w:sz w:val="24"/>
          <w:szCs w:val="24"/>
        </w:rPr>
        <w:t>two-year grant term</w:t>
      </w:r>
      <w:r w:rsidRPr="000819DC">
        <w:rPr>
          <w:rFonts w:eastAsiaTheme="minorEastAsia"/>
          <w:sz w:val="24"/>
          <w:szCs w:val="24"/>
        </w:rPr>
        <w:t>.</w:t>
      </w:r>
    </w:p>
    <w:p w14:paraId="344ACDBE" w14:textId="6F927103" w:rsidR="04A7A67A" w:rsidRPr="00CA243E" w:rsidRDefault="04A7A67A" w:rsidP="5DCCB069">
      <w:pPr>
        <w:spacing w:after="0"/>
        <w:rPr>
          <w:rFonts w:eastAsiaTheme="minorEastAsia"/>
          <w:sz w:val="24"/>
          <w:szCs w:val="24"/>
        </w:rPr>
      </w:pPr>
      <w:r w:rsidRPr="00CA243E">
        <w:rPr>
          <w:rFonts w:eastAsiaTheme="minorEastAsia"/>
          <w:sz w:val="24"/>
          <w:szCs w:val="24"/>
        </w:rPr>
        <w:t>______________________</w:t>
      </w:r>
    </w:p>
    <w:p w14:paraId="5AC50DE3" w14:textId="654AA48D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lastRenderedPageBreak/>
        <w:t>[</w:t>
      </w:r>
      <w:r w:rsidR="006B5150">
        <w:rPr>
          <w:rFonts w:eastAsiaTheme="minorEastAsia"/>
          <w:b/>
          <w:bCs/>
          <w:sz w:val="24"/>
          <w:szCs w:val="24"/>
        </w:rPr>
        <w:t xml:space="preserve">Landowner </w:t>
      </w:r>
      <w:r w:rsidRPr="00CA243E">
        <w:rPr>
          <w:rFonts w:eastAsiaTheme="minorEastAsia"/>
          <w:b/>
          <w:bCs/>
          <w:sz w:val="24"/>
          <w:szCs w:val="24"/>
        </w:rPr>
        <w:t>Signature]</w:t>
      </w:r>
    </w:p>
    <w:p w14:paraId="141EB74E" w14:textId="1902D501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 xml:space="preserve">[Print </w:t>
      </w:r>
      <w:r w:rsidR="006B5150">
        <w:rPr>
          <w:rFonts w:eastAsiaTheme="minorEastAsia"/>
          <w:b/>
          <w:bCs/>
          <w:sz w:val="24"/>
          <w:szCs w:val="24"/>
        </w:rPr>
        <w:t xml:space="preserve">Landowner </w:t>
      </w:r>
      <w:r w:rsidRPr="00CA243E">
        <w:rPr>
          <w:rFonts w:eastAsiaTheme="minorEastAsia"/>
          <w:b/>
          <w:bCs/>
          <w:sz w:val="24"/>
          <w:szCs w:val="24"/>
        </w:rPr>
        <w:t>Name and Title]</w:t>
      </w:r>
    </w:p>
    <w:p w14:paraId="4F0D87C4" w14:textId="376D2D69" w:rsidR="04A7A67A" w:rsidRPr="00CA243E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</w:t>
      </w:r>
      <w:r w:rsidR="000B7EAF">
        <w:rPr>
          <w:rFonts w:eastAsiaTheme="minorEastAsia"/>
          <w:b/>
          <w:bCs/>
          <w:sz w:val="24"/>
          <w:szCs w:val="24"/>
        </w:rPr>
        <w:t xml:space="preserve">Landowner </w:t>
      </w:r>
      <w:r w:rsidRPr="00CA243E">
        <w:rPr>
          <w:rFonts w:eastAsiaTheme="minorEastAsia"/>
          <w:b/>
          <w:bCs/>
          <w:sz w:val="24"/>
          <w:szCs w:val="24"/>
        </w:rPr>
        <w:t>Address]</w:t>
      </w:r>
    </w:p>
    <w:p w14:paraId="0FC66608" w14:textId="595CA885" w:rsidR="04A7A67A" w:rsidRDefault="04A7A67A" w:rsidP="5DCCB069">
      <w:pPr>
        <w:spacing w:after="0"/>
        <w:rPr>
          <w:rFonts w:eastAsiaTheme="minorEastAsia"/>
          <w:b/>
          <w:bCs/>
          <w:sz w:val="24"/>
          <w:szCs w:val="24"/>
        </w:rPr>
      </w:pPr>
      <w:r w:rsidRPr="00CA243E">
        <w:rPr>
          <w:rFonts w:eastAsiaTheme="minorEastAsia"/>
          <w:b/>
          <w:bCs/>
          <w:sz w:val="24"/>
          <w:szCs w:val="24"/>
        </w:rPr>
        <w:t>[</w:t>
      </w:r>
      <w:r w:rsidR="000B7EAF">
        <w:rPr>
          <w:rFonts w:eastAsiaTheme="minorEastAsia"/>
          <w:b/>
          <w:bCs/>
          <w:sz w:val="24"/>
          <w:szCs w:val="24"/>
        </w:rPr>
        <w:t xml:space="preserve">Landowner </w:t>
      </w:r>
      <w:r w:rsidR="00DB1D23">
        <w:rPr>
          <w:rFonts w:eastAsiaTheme="minorEastAsia"/>
          <w:b/>
          <w:bCs/>
          <w:sz w:val="24"/>
          <w:szCs w:val="24"/>
        </w:rPr>
        <w:t>Phone</w:t>
      </w:r>
      <w:r w:rsidRPr="00CA243E">
        <w:rPr>
          <w:rFonts w:eastAsiaTheme="minorEastAsia"/>
          <w:b/>
          <w:bCs/>
          <w:sz w:val="24"/>
          <w:szCs w:val="24"/>
        </w:rPr>
        <w:t>]</w:t>
      </w:r>
    </w:p>
    <w:p w14:paraId="2B709255" w14:textId="3D16BB0B" w:rsidR="000B7EAF" w:rsidRPr="00CA243E" w:rsidRDefault="000B7EAF" w:rsidP="5DCCB069">
      <w:pPr>
        <w:spacing w:after="0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[Landowner </w:t>
      </w:r>
      <w:r w:rsidR="00DB1D23">
        <w:rPr>
          <w:rFonts w:eastAsiaTheme="minorEastAsia"/>
          <w:b/>
          <w:bCs/>
          <w:sz w:val="24"/>
          <w:szCs w:val="24"/>
        </w:rPr>
        <w:t>Email</w:t>
      </w:r>
      <w:r>
        <w:rPr>
          <w:rFonts w:eastAsiaTheme="minorEastAsia"/>
          <w:b/>
          <w:bCs/>
          <w:sz w:val="24"/>
          <w:szCs w:val="24"/>
        </w:rPr>
        <w:t>]</w:t>
      </w:r>
    </w:p>
    <w:sectPr w:rsidR="000B7EAF" w:rsidRPr="00CA243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923E" w14:textId="77777777" w:rsidR="00C866D3" w:rsidRDefault="00C866D3" w:rsidP="009E3B77">
      <w:pPr>
        <w:spacing w:after="0" w:line="240" w:lineRule="auto"/>
      </w:pPr>
      <w:r>
        <w:separator/>
      </w:r>
    </w:p>
  </w:endnote>
  <w:endnote w:type="continuationSeparator" w:id="0">
    <w:p w14:paraId="153BA1D3" w14:textId="77777777" w:rsidR="00C866D3" w:rsidRDefault="00C866D3" w:rsidP="009E3B77">
      <w:pPr>
        <w:spacing w:after="0" w:line="240" w:lineRule="auto"/>
      </w:pPr>
      <w:r>
        <w:continuationSeparator/>
      </w:r>
    </w:p>
  </w:endnote>
  <w:endnote w:type="continuationNotice" w:id="1">
    <w:p w14:paraId="5D9EA6D3" w14:textId="77777777" w:rsidR="00C866D3" w:rsidRDefault="00C86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EC44" w14:textId="77777777" w:rsidR="00CB50E6" w:rsidRPr="00A957FA" w:rsidRDefault="00CB50E6" w:rsidP="00CB50E6">
    <w:pPr>
      <w:pStyle w:val="Footer"/>
      <w:framePr w:wrap="none" w:vAnchor="text" w:hAnchor="page" w:x="10147" w:y="1"/>
      <w:rPr>
        <w:rStyle w:val="PageNumber"/>
        <w:rFonts w:ascii="Amasis MT Pro" w:hAnsi="Amasis MT Pro"/>
        <w:color w:val="14497F"/>
      </w:rPr>
    </w:pPr>
    <w:r w:rsidRPr="00A957FA">
      <w:rPr>
        <w:rStyle w:val="PageNumber"/>
        <w:rFonts w:ascii="Amasis MT Pro" w:hAnsi="Amasis MT Pro"/>
        <w:color w:val="14497F"/>
      </w:rPr>
      <w:t xml:space="preserve">Page </w:t>
    </w:r>
    <w:sdt>
      <w:sdtPr>
        <w:rPr>
          <w:rStyle w:val="PageNumber"/>
          <w:rFonts w:ascii="Amasis MT Pro" w:hAnsi="Amasis MT Pro"/>
          <w:color w:val="14497F"/>
        </w:rPr>
        <w:id w:val="8289440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A957FA">
          <w:rPr>
            <w:rStyle w:val="PageNumber"/>
            <w:rFonts w:ascii="Amasis MT Pro" w:hAnsi="Amasis MT Pro"/>
            <w:color w:val="14497F"/>
          </w:rPr>
          <w:fldChar w:fldCharType="begin"/>
        </w:r>
        <w:r w:rsidRPr="00A957FA">
          <w:rPr>
            <w:rStyle w:val="PageNumber"/>
            <w:rFonts w:ascii="Amasis MT Pro" w:hAnsi="Amasis MT Pro"/>
            <w:color w:val="14497F"/>
          </w:rPr>
          <w:instrText xml:space="preserve"> PAGE </w:instrText>
        </w:r>
        <w:r w:rsidRPr="00A957FA">
          <w:rPr>
            <w:rStyle w:val="PageNumber"/>
            <w:rFonts w:ascii="Amasis MT Pro" w:hAnsi="Amasis MT Pro"/>
            <w:color w:val="14497F"/>
          </w:rPr>
          <w:fldChar w:fldCharType="separate"/>
        </w:r>
        <w:r>
          <w:rPr>
            <w:rStyle w:val="PageNumber"/>
            <w:rFonts w:ascii="Amasis MT Pro" w:hAnsi="Amasis MT Pro"/>
            <w:color w:val="14497F"/>
          </w:rPr>
          <w:t>6</w:t>
        </w:r>
        <w:r w:rsidRPr="00A957FA">
          <w:rPr>
            <w:rStyle w:val="PageNumber"/>
            <w:rFonts w:ascii="Amasis MT Pro" w:hAnsi="Amasis MT Pro"/>
            <w:color w:val="14497F"/>
          </w:rPr>
          <w:fldChar w:fldCharType="end"/>
        </w:r>
      </w:sdtContent>
    </w:sdt>
  </w:p>
  <w:p w14:paraId="76D3440C" w14:textId="5630E67C" w:rsidR="00CB50E6" w:rsidRDefault="00CB50E6">
    <w:pPr>
      <w:pStyle w:val="Footer"/>
    </w:pPr>
    <w:r w:rsidRPr="00826ADD">
      <w:rPr>
        <w:rFonts w:asciiTheme="majorHAnsi" w:hAnsiTheme="majorHAnsi"/>
        <w:b/>
        <w:bCs/>
        <w:noProof/>
        <w:color w:val="2F5496" w:themeColor="accent1" w:themeShade="BF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D071996" wp14:editId="0F53C49E">
              <wp:simplePos x="0" y="0"/>
              <wp:positionH relativeFrom="margin">
                <wp:posOffset>584200</wp:posOffset>
              </wp:positionH>
              <wp:positionV relativeFrom="paragraph">
                <wp:posOffset>-88900</wp:posOffset>
              </wp:positionV>
              <wp:extent cx="3572510" cy="483235"/>
              <wp:effectExtent l="0" t="0" r="8890" b="0"/>
              <wp:wrapSquare wrapText="bothSides"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955B7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Community Assistance for</w:t>
                          </w:r>
                        </w:p>
                        <w:p w14:paraId="4F4A37F4" w14:textId="77777777" w:rsidR="00CB50E6" w:rsidRPr="00A957FA" w:rsidRDefault="00CB50E6" w:rsidP="00CB50E6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Climate Equity Program</w:t>
                          </w:r>
                        </w:p>
                        <w:p w14:paraId="6D517536" w14:textId="77777777" w:rsidR="00CB50E6" w:rsidRDefault="00CB50E6" w:rsidP="00CB50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719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46pt;margin-top:-7pt;width:281.3pt;height:38.0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uiCwIAAPYDAAAOAAAAZHJzL2Uyb0RvYy54bWysU9uO0zAQfUfiHyy/0/QK3ajpaulShLRc&#10;pIUPcBynsXA8Zuw2KV/P2Ml2C7wh/GB5POM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" stroked="f">
              <v:textbox>
                <w:txbxContent>
                  <w:p w14:paraId="64A955B7" w14:textId="77777777" w:rsidR="00CB50E6" w:rsidRPr="00A957FA" w:rsidRDefault="00CB50E6" w:rsidP="00CB50E6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Community Assistance for</w:t>
                    </w:r>
                  </w:p>
                  <w:p w14:paraId="4F4A37F4" w14:textId="77777777" w:rsidR="00CB50E6" w:rsidRPr="00A957FA" w:rsidRDefault="00CB50E6" w:rsidP="00CB50E6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Climate Equity Program</w:t>
                    </w:r>
                  </w:p>
                  <w:p w14:paraId="6D517536" w14:textId="77777777" w:rsidR="00CB50E6" w:rsidRDefault="00CB50E6" w:rsidP="00CB50E6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6EC24C01" wp14:editId="2275EA83">
          <wp:simplePos x="0" y="0"/>
          <wp:positionH relativeFrom="margin">
            <wp:posOffset>76835</wp:posOffset>
          </wp:positionH>
          <wp:positionV relativeFrom="page">
            <wp:posOffset>9291955</wp:posOffset>
          </wp:positionV>
          <wp:extent cx="438785" cy="593090"/>
          <wp:effectExtent l="0" t="0" r="0" b="0"/>
          <wp:wrapThrough wrapText="bothSides">
            <wp:wrapPolygon edited="0">
              <wp:start x="3751" y="0"/>
              <wp:lineTo x="938" y="12488"/>
              <wp:lineTo x="2813" y="20814"/>
              <wp:lineTo x="15942" y="20814"/>
              <wp:lineTo x="17818" y="19426"/>
              <wp:lineTo x="17818" y="4163"/>
              <wp:lineTo x="14067" y="0"/>
              <wp:lineTo x="3751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FB46F9" wp14:editId="34935507">
              <wp:simplePos x="0" y="0"/>
              <wp:positionH relativeFrom="margin">
                <wp:align>right</wp:align>
              </wp:positionH>
              <wp:positionV relativeFrom="paragraph">
                <wp:posOffset>-299085</wp:posOffset>
              </wp:positionV>
              <wp:extent cx="5909945" cy="9525"/>
              <wp:effectExtent l="0" t="0" r="33655" b="28575"/>
              <wp:wrapTight wrapText="bothSides">
                <wp:wrapPolygon edited="0">
                  <wp:start x="0" y="0"/>
                  <wp:lineTo x="0" y="43200"/>
                  <wp:lineTo x="21653" y="43200"/>
                  <wp:lineTo x="21653" y="0"/>
                  <wp:lineTo x="0" y="0"/>
                </wp:wrapPolygon>
              </wp:wrapTight>
              <wp:docPr id="1439661597" name="Straight Connector 14396615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14B367" id="Straight Connector 1439661597" o:spid="_x0000_s1026" alt="&quot;&quot;" style="position:absolute;flip:y;z-index:-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5pt,-23.55pt" to="879.5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" strokecolor="#4472c4 [3204]" strokeweight=".5pt">
              <v:stroke joinstyle="miter"/>
              <w10:wrap type="tight"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E7B5" w14:textId="77777777" w:rsidR="00C866D3" w:rsidRDefault="00C866D3" w:rsidP="009E3B77">
      <w:pPr>
        <w:spacing w:after="0" w:line="240" w:lineRule="auto"/>
      </w:pPr>
      <w:r>
        <w:separator/>
      </w:r>
    </w:p>
  </w:footnote>
  <w:footnote w:type="continuationSeparator" w:id="0">
    <w:p w14:paraId="4147B36A" w14:textId="77777777" w:rsidR="00C866D3" w:rsidRDefault="00C866D3" w:rsidP="009E3B77">
      <w:pPr>
        <w:spacing w:after="0" w:line="240" w:lineRule="auto"/>
      </w:pPr>
      <w:r>
        <w:continuationSeparator/>
      </w:r>
    </w:p>
  </w:footnote>
  <w:footnote w:type="continuationNotice" w:id="1">
    <w:p w14:paraId="74E52A83" w14:textId="77777777" w:rsidR="00C866D3" w:rsidRDefault="00C86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73FA" w14:textId="03859B79" w:rsidR="009E3B77" w:rsidRPr="00C34550" w:rsidRDefault="009E3B77" w:rsidP="009E3B77">
    <w:pPr>
      <w:pStyle w:val="Header"/>
      <w:jc w:val="center"/>
      <w:rPr>
        <w:rFonts w:ascii="Amasis MT Pro" w:hAnsi="Amasis MT Pro"/>
        <w:color w:val="14497F"/>
      </w:rPr>
    </w:pP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E170E" wp14:editId="7AE78119">
              <wp:simplePos x="0" y="0"/>
              <wp:positionH relativeFrom="margin">
                <wp:align>right</wp:align>
              </wp:positionH>
              <wp:positionV relativeFrom="paragraph">
                <wp:posOffset>204787</wp:posOffset>
              </wp:positionV>
              <wp:extent cx="5910263" cy="9525"/>
              <wp:effectExtent l="0" t="0" r="33655" b="2857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066F0" id="Straight Connector 12" o:spid="_x0000_s1026" alt="&quot;&quot;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6.1pt" to="87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" strokecolor="#4472c4 [3204]" strokeweight=".5pt">
              <v:stroke joinstyle="miter"/>
              <w10:wrap anchorx="margin"/>
            </v:line>
          </w:pict>
        </mc:Fallback>
      </mc:AlternateContent>
    </w:r>
    <w:r w:rsidR="00EE1640">
      <w:rPr>
        <w:rFonts w:ascii="Amasis MT Pro" w:hAnsi="Amasis MT Pro"/>
        <w:color w:val="14497F"/>
      </w:rPr>
      <w:t>Tribal Capacity Building Pilot Program</w:t>
    </w:r>
    <w:r>
      <w:rPr>
        <w:rFonts w:ascii="Amasis MT Pro" w:hAnsi="Amasis MT Pro"/>
        <w:color w:val="14497F"/>
      </w:rPr>
      <w:t xml:space="preserve"> Application Resource</w:t>
    </w:r>
  </w:p>
  <w:p w14:paraId="587D71F3" w14:textId="77777777" w:rsidR="009E3B77" w:rsidRDefault="009E3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EE168"/>
    <w:multiLevelType w:val="hybridMultilevel"/>
    <w:tmpl w:val="E52C7384"/>
    <w:lvl w:ilvl="0" w:tplc="15E41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63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CF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CD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8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CE1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B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E1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EE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280B"/>
    <w:multiLevelType w:val="hybridMultilevel"/>
    <w:tmpl w:val="B462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989957">
    <w:abstractNumId w:val="0"/>
  </w:num>
  <w:num w:numId="2" w16cid:durableId="2096777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67B685"/>
    <w:rsid w:val="000625C4"/>
    <w:rsid w:val="000819DC"/>
    <w:rsid w:val="000B7EAF"/>
    <w:rsid w:val="000C2CBD"/>
    <w:rsid w:val="000D69B4"/>
    <w:rsid w:val="000F4355"/>
    <w:rsid w:val="0026157A"/>
    <w:rsid w:val="00283CD6"/>
    <w:rsid w:val="002C7A9B"/>
    <w:rsid w:val="003B71B4"/>
    <w:rsid w:val="004017FD"/>
    <w:rsid w:val="00454C69"/>
    <w:rsid w:val="00471971"/>
    <w:rsid w:val="00495C2C"/>
    <w:rsid w:val="004D1C28"/>
    <w:rsid w:val="004D1E12"/>
    <w:rsid w:val="00543134"/>
    <w:rsid w:val="005A7E9A"/>
    <w:rsid w:val="005A7EB2"/>
    <w:rsid w:val="005F7479"/>
    <w:rsid w:val="0062616F"/>
    <w:rsid w:val="0063E88B"/>
    <w:rsid w:val="00641B0B"/>
    <w:rsid w:val="006B5150"/>
    <w:rsid w:val="006C0C5D"/>
    <w:rsid w:val="006F699B"/>
    <w:rsid w:val="007341EC"/>
    <w:rsid w:val="00735C8C"/>
    <w:rsid w:val="00741B3A"/>
    <w:rsid w:val="00781E1F"/>
    <w:rsid w:val="007928CA"/>
    <w:rsid w:val="007F0582"/>
    <w:rsid w:val="00824650"/>
    <w:rsid w:val="008B34EB"/>
    <w:rsid w:val="00910F92"/>
    <w:rsid w:val="009732ED"/>
    <w:rsid w:val="009A4C03"/>
    <w:rsid w:val="009E3B77"/>
    <w:rsid w:val="00A154D1"/>
    <w:rsid w:val="00A91DBF"/>
    <w:rsid w:val="00AA06A4"/>
    <w:rsid w:val="00AC4386"/>
    <w:rsid w:val="00AC6B32"/>
    <w:rsid w:val="00AD4E3A"/>
    <w:rsid w:val="00AF79DA"/>
    <w:rsid w:val="00B10862"/>
    <w:rsid w:val="00B43E02"/>
    <w:rsid w:val="00B57514"/>
    <w:rsid w:val="00BA0926"/>
    <w:rsid w:val="00BE2435"/>
    <w:rsid w:val="00BF3098"/>
    <w:rsid w:val="00C0022F"/>
    <w:rsid w:val="00C10925"/>
    <w:rsid w:val="00C44BD7"/>
    <w:rsid w:val="00C866D3"/>
    <w:rsid w:val="00CA243E"/>
    <w:rsid w:val="00CA6DD9"/>
    <w:rsid w:val="00CB0FE0"/>
    <w:rsid w:val="00CB50E6"/>
    <w:rsid w:val="00CC2F95"/>
    <w:rsid w:val="00CE55A8"/>
    <w:rsid w:val="00D462E3"/>
    <w:rsid w:val="00D97061"/>
    <w:rsid w:val="00DB1D23"/>
    <w:rsid w:val="00DC2695"/>
    <w:rsid w:val="00DC74B0"/>
    <w:rsid w:val="00DD24D1"/>
    <w:rsid w:val="00E31554"/>
    <w:rsid w:val="00EA0835"/>
    <w:rsid w:val="00EE1640"/>
    <w:rsid w:val="00EE6EE8"/>
    <w:rsid w:val="00F3372F"/>
    <w:rsid w:val="00F56474"/>
    <w:rsid w:val="00F61F46"/>
    <w:rsid w:val="00FB27A1"/>
    <w:rsid w:val="00FE1FFB"/>
    <w:rsid w:val="04A7A67A"/>
    <w:rsid w:val="0533F8FC"/>
    <w:rsid w:val="06655B94"/>
    <w:rsid w:val="0723E64C"/>
    <w:rsid w:val="072941BF"/>
    <w:rsid w:val="073E3F23"/>
    <w:rsid w:val="0AE55F7A"/>
    <w:rsid w:val="0AE6DA2C"/>
    <w:rsid w:val="0D42CD5B"/>
    <w:rsid w:val="0DE8ABC8"/>
    <w:rsid w:val="1023720E"/>
    <w:rsid w:val="103AC89F"/>
    <w:rsid w:val="1132BC34"/>
    <w:rsid w:val="118E1708"/>
    <w:rsid w:val="11BF426F"/>
    <w:rsid w:val="14D15417"/>
    <w:rsid w:val="16A5D92B"/>
    <w:rsid w:val="1A713955"/>
    <w:rsid w:val="1CF55EC8"/>
    <w:rsid w:val="1F638325"/>
    <w:rsid w:val="21095BCC"/>
    <w:rsid w:val="21D3C123"/>
    <w:rsid w:val="23C6B1FA"/>
    <w:rsid w:val="24317046"/>
    <w:rsid w:val="2B8E7B71"/>
    <w:rsid w:val="2BC209B7"/>
    <w:rsid w:val="2BCCDFAB"/>
    <w:rsid w:val="2C25B7AE"/>
    <w:rsid w:val="30E2435C"/>
    <w:rsid w:val="3188A74B"/>
    <w:rsid w:val="3232FA6C"/>
    <w:rsid w:val="33777C4F"/>
    <w:rsid w:val="357D0AD1"/>
    <w:rsid w:val="3647E12F"/>
    <w:rsid w:val="3BC4F971"/>
    <w:rsid w:val="3CCBF074"/>
    <w:rsid w:val="3DA79E07"/>
    <w:rsid w:val="3DEFACC1"/>
    <w:rsid w:val="3E34D393"/>
    <w:rsid w:val="3E371F4C"/>
    <w:rsid w:val="3E88432E"/>
    <w:rsid w:val="3F18A392"/>
    <w:rsid w:val="44ED3654"/>
    <w:rsid w:val="46E3AB23"/>
    <w:rsid w:val="48C0FB89"/>
    <w:rsid w:val="49F4F916"/>
    <w:rsid w:val="51652BF5"/>
    <w:rsid w:val="5570C4AA"/>
    <w:rsid w:val="5589ED07"/>
    <w:rsid w:val="56DB69A4"/>
    <w:rsid w:val="58AD27BB"/>
    <w:rsid w:val="5A4435CD"/>
    <w:rsid w:val="5C49CF9F"/>
    <w:rsid w:val="5D7BD68F"/>
    <w:rsid w:val="5DCCB069"/>
    <w:rsid w:val="5E9522B1"/>
    <w:rsid w:val="6069238D"/>
    <w:rsid w:val="60B11EA2"/>
    <w:rsid w:val="6242B34A"/>
    <w:rsid w:val="624F47B2"/>
    <w:rsid w:val="62781C38"/>
    <w:rsid w:val="64961838"/>
    <w:rsid w:val="650C625E"/>
    <w:rsid w:val="65DBBAC6"/>
    <w:rsid w:val="6835E7B5"/>
    <w:rsid w:val="685D4FFD"/>
    <w:rsid w:val="6867B685"/>
    <w:rsid w:val="6F5A6133"/>
    <w:rsid w:val="72D04DAE"/>
    <w:rsid w:val="73DE016E"/>
    <w:rsid w:val="74092963"/>
    <w:rsid w:val="74A84D2C"/>
    <w:rsid w:val="7709A595"/>
    <w:rsid w:val="79112FC3"/>
    <w:rsid w:val="7D65B7E5"/>
    <w:rsid w:val="7FD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67B685"/>
  <w15:chartTrackingRefBased/>
  <w15:docId w15:val="{35D93C52-1DAA-4B51-80D3-D44377CA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41B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B77"/>
  </w:style>
  <w:style w:type="paragraph" w:styleId="Footer">
    <w:name w:val="footer"/>
    <w:basedOn w:val="Normal"/>
    <w:link w:val="FooterChar"/>
    <w:uiPriority w:val="99"/>
    <w:unhideWhenUsed/>
    <w:rsid w:val="009E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B77"/>
  </w:style>
  <w:style w:type="character" w:styleId="PageNumber">
    <w:name w:val="page number"/>
    <w:basedOn w:val="DefaultParagraphFont"/>
    <w:uiPriority w:val="99"/>
    <w:semiHidden/>
    <w:unhideWhenUsed/>
    <w:rsid w:val="00CB50E6"/>
  </w:style>
  <w:style w:type="character" w:styleId="FollowedHyperlink">
    <w:name w:val="FollowedHyperlink"/>
    <w:basedOn w:val="DefaultParagraphFont"/>
    <w:uiPriority w:val="99"/>
    <w:semiHidden/>
    <w:unhideWhenUsed/>
    <w:rsid w:val="00C0022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9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26694D20-867C-46EC-A240-235DE6C747C3}">
    <t:Anchor>
      <t:Comment id="723948416"/>
    </t:Anchor>
    <t:History>
      <t:Event id="{A2C9E9BB-688D-430A-A837-E2BC5EFDFE11}" time="2023-06-21T17:47:54.375Z">
        <t:Attribution userId="S::ena.lupine@sgc.ca.gov::7f974dce-9622-42c2-a8ce-3b4b5f49285e" userProvider="AD" userName="Ena Lupine"/>
        <t:Anchor>
          <t:Comment id="723948416"/>
        </t:Anchor>
        <t:Create/>
      </t:Event>
      <t:Event id="{9C532875-837F-46AF-A3F6-BCADDB30188A}" time="2023-06-21T17:47:54.375Z">
        <t:Attribution userId="S::ena.lupine@sgc.ca.gov::7f974dce-9622-42c2-a8ce-3b4b5f49285e" userProvider="AD" userName="Ena Lupine"/>
        <t:Anchor>
          <t:Comment id="723948416"/>
        </t:Anchor>
        <t:Assign userId="S::Blanca.Escobedo@sgc.ca.gov::907b45bd-ee92-461c-9c32-49f484af28ce" userProvider="AD" userName="Blanca Escobedo"/>
      </t:Event>
      <t:Event id="{2E9DF9B3-4B31-4F49-8102-263CACECD030}" time="2023-06-21T17:47:54.375Z">
        <t:Attribution userId="S::ena.lupine@sgc.ca.gov::7f974dce-9622-42c2-a8ce-3b4b5f49285e" userProvider="AD" userName="Ena Lupine"/>
        <t:Anchor>
          <t:Comment id="723948416"/>
        </t:Anchor>
        <t:SetTitle title="@Blanca I believe we discussed making this more general so that any organization that is not a public agency can use this. It should be pretty simple to update that, but we'd need change to [INSERT TRIBE/ORGANIZATION NAME] everywhere and change any …"/>
      </t:Event>
      <t:Event id="{26914035-F91E-46FC-8BFA-0D54FC82EE56}" time="2023-06-21T18:48:50.542Z">
        <t:Attribution userId="S::blanca.escobedo@sgc.ca.gov::907b45bd-ee92-461c-9c32-49f484af28ce" userProvider="AD" userName="Blanca Escobedo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7C368-41B1-4FD8-A1CD-5067F7545E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0c62f5-1032-42fe-bd42-a05db2c5f3b6"/>
    <ds:schemaRef ds:uri="9a572a07-5c4f-409b-a55f-8b21c761456d"/>
  </ds:schemaRefs>
</ds:datastoreItem>
</file>

<file path=customXml/itemProps2.xml><?xml version="1.0" encoding="utf-8"?>
<ds:datastoreItem xmlns:ds="http://schemas.openxmlformats.org/officeDocument/2006/customXml" ds:itemID="{73B3A356-AE77-4135-9304-FC3235C7B5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2854-AA74-474C-9CBF-60724E3CBF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Quintero</dc:creator>
  <cp:keywords/>
  <dc:description/>
  <cp:lastModifiedBy>Nancy Cheng</cp:lastModifiedBy>
  <cp:revision>25</cp:revision>
  <dcterms:created xsi:type="dcterms:W3CDTF">2023-11-10T07:37:00Z</dcterms:created>
  <dcterms:modified xsi:type="dcterms:W3CDTF">2023-11-10T07:54:00Z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